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5FF5" w14:textId="1EE3028A" w:rsidR="00F900DA" w:rsidRPr="003F006A" w:rsidRDefault="00F10B88" w:rsidP="00F900DA">
      <w:pPr>
        <w:spacing w:line="288" w:lineRule="auto"/>
        <w:jc w:val="center"/>
        <w:rPr>
          <w:rFonts w:ascii="Arial Narrow" w:hAnsi="Arial Narrow"/>
          <w:b/>
          <w:spacing w:val="8"/>
        </w:rPr>
      </w:pPr>
      <w:r>
        <w:rPr>
          <w:noProof/>
          <w:bdr w:val="none" w:sz="0" w:space="0" w:color="auto" w:frame="1"/>
          <w:lang w:val="es-CL" w:eastAsia="es-CL" w:bidi="ar-SA"/>
        </w:rPr>
        <w:drawing>
          <wp:anchor distT="0" distB="0" distL="114300" distR="114300" simplePos="0" relativeHeight="251658240" behindDoc="0" locked="0" layoutInCell="1" allowOverlap="1" wp14:anchorId="79E9CE6A" wp14:editId="05E53756">
            <wp:simplePos x="0" y="0"/>
            <wp:positionH relativeFrom="margin">
              <wp:align>left</wp:align>
            </wp:positionH>
            <wp:positionV relativeFrom="paragraph">
              <wp:posOffset>-314325</wp:posOffset>
            </wp:positionV>
            <wp:extent cx="800100" cy="914400"/>
            <wp:effectExtent l="0" t="0" r="0" b="0"/>
            <wp:wrapNone/>
            <wp:docPr id="5" name="Imagen 5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23D" w:rsidRPr="00E62C25">
        <w:rPr>
          <w:rFonts w:ascii="Verdana" w:hAnsi="Verdana"/>
          <w:sz w:val="20"/>
          <w:szCs w:val="20"/>
        </w:rPr>
        <w:t xml:space="preserve">      </w:t>
      </w:r>
      <w:r w:rsidR="00635C9B">
        <w:rPr>
          <w:rFonts w:ascii="Verdana" w:hAnsi="Verdana"/>
          <w:sz w:val="20"/>
          <w:szCs w:val="20"/>
        </w:rPr>
        <w:t xml:space="preserve">     </w:t>
      </w:r>
      <w:r w:rsidR="00E1623D" w:rsidRPr="00E62C25">
        <w:rPr>
          <w:rFonts w:ascii="Verdana" w:hAnsi="Verdana"/>
          <w:sz w:val="20"/>
          <w:szCs w:val="20"/>
        </w:rPr>
        <w:t xml:space="preserve"> </w:t>
      </w:r>
      <w:r w:rsidR="00F900DA" w:rsidRPr="003F006A">
        <w:rPr>
          <w:rFonts w:ascii="Arial Narrow" w:hAnsi="Arial Narrow"/>
          <w:b/>
          <w:spacing w:val="8"/>
        </w:rPr>
        <w:t>COLEGIO DE LOS SAGRADOS CORAZONES PROVIDENCIA</w:t>
      </w:r>
    </w:p>
    <w:p w14:paraId="58ECFA5E" w14:textId="04C3B1C9" w:rsidR="00F900DA" w:rsidRPr="00F10B88" w:rsidRDefault="00F900DA" w:rsidP="00F900DA">
      <w:pPr>
        <w:jc w:val="center"/>
        <w:rPr>
          <w:rFonts w:ascii="Arial" w:hAnsi="Arial"/>
          <w:spacing w:val="14"/>
          <w:sz w:val="16"/>
          <w:szCs w:val="16"/>
        </w:rPr>
      </w:pPr>
      <w:r w:rsidRPr="00F10B88">
        <w:rPr>
          <w:rFonts w:ascii="Arial" w:hAnsi="Arial"/>
          <w:spacing w:val="14"/>
          <w:sz w:val="16"/>
          <w:szCs w:val="16"/>
        </w:rPr>
        <w:t>Avda. Chile España 1115 - Fonos 22094051 - 22742763 - 22233725</w:t>
      </w:r>
    </w:p>
    <w:p w14:paraId="164DC31D" w14:textId="336C6163" w:rsidR="00F900DA" w:rsidRPr="00F10B88" w:rsidRDefault="00F10B88" w:rsidP="006C4F4D">
      <w:pPr>
        <w:pStyle w:val="Ttul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</w:t>
      </w:r>
      <w:r w:rsidR="00F900DA" w:rsidRPr="00F10B88">
        <w:rPr>
          <w:sz w:val="16"/>
          <w:szCs w:val="16"/>
        </w:rPr>
        <w:t>Casilla 15001 - Correo 11 - Providencia - Santiago</w:t>
      </w:r>
    </w:p>
    <w:p w14:paraId="63FCD9E0" w14:textId="7374621B" w:rsidR="00F900DA" w:rsidRPr="00F10B88" w:rsidRDefault="00F10B88" w:rsidP="006C4F4D">
      <w:pPr>
        <w:pStyle w:val="Subttulo"/>
        <w:rPr>
          <w:sz w:val="16"/>
          <w:szCs w:val="16"/>
        </w:rPr>
      </w:pPr>
      <w:r>
        <w:rPr>
          <w:rFonts w:ascii="Arial" w:hAnsi="Arial"/>
          <w:spacing w:val="21"/>
          <w:sz w:val="16"/>
          <w:szCs w:val="16"/>
        </w:rPr>
        <w:t xml:space="preserve">                        </w:t>
      </w:r>
      <w:r w:rsidR="00F900DA" w:rsidRPr="00F10B88">
        <w:rPr>
          <w:rFonts w:ascii="Arial" w:hAnsi="Arial"/>
          <w:spacing w:val="21"/>
          <w:sz w:val="16"/>
          <w:szCs w:val="16"/>
        </w:rPr>
        <w:t xml:space="preserve">E-mail: </w:t>
      </w:r>
      <w:hyperlink r:id="rId6" w:history="1">
        <w:r w:rsidRPr="00E62230">
          <w:rPr>
            <w:rStyle w:val="Hipervnculo"/>
            <w:rFonts w:ascii="Arial" w:hAnsi="Arial"/>
            <w:spacing w:val="21"/>
            <w:sz w:val="16"/>
            <w:szCs w:val="16"/>
          </w:rPr>
          <w:t>direccion@ssccprovidencia.cl</w:t>
        </w:r>
      </w:hyperlink>
      <w:r>
        <w:rPr>
          <w:rFonts w:ascii="Arial" w:hAnsi="Arial"/>
          <w:color w:val="000000"/>
          <w:spacing w:val="21"/>
          <w:sz w:val="16"/>
          <w:szCs w:val="16"/>
        </w:rPr>
        <w:t xml:space="preserve">  </w:t>
      </w:r>
      <w:hyperlink r:id="rId7" w:history="1">
        <w:r w:rsidR="006C4F4D" w:rsidRPr="00F10B88">
          <w:rPr>
            <w:rStyle w:val="Hipervnculo"/>
            <w:rFonts w:ascii="Arial" w:hAnsi="Arial"/>
            <w:spacing w:val="21"/>
            <w:sz w:val="16"/>
            <w:szCs w:val="16"/>
          </w:rPr>
          <w:t>www.ssccprovidencia.cl</w:t>
        </w:r>
      </w:hyperlink>
    </w:p>
    <w:p w14:paraId="214E299C" w14:textId="4BB14212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 xml:space="preserve">    Programación Ciencias Naturales</w:t>
      </w:r>
    </w:p>
    <w:p w14:paraId="4E9F0F2D" w14:textId="11B04C35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>I</w:t>
      </w:r>
      <w:r w:rsidR="007E340A" w:rsidRPr="00744F22">
        <w:rPr>
          <w:rFonts w:ascii="Arial" w:hAnsi="Arial" w:cs="Arial"/>
          <w:b/>
          <w:bCs/>
          <w:color w:val="000000"/>
        </w:rPr>
        <w:t>I</w:t>
      </w:r>
      <w:r w:rsidRPr="00744F22">
        <w:rPr>
          <w:rFonts w:ascii="Arial" w:hAnsi="Arial" w:cs="Arial"/>
          <w:b/>
          <w:bCs/>
          <w:color w:val="000000"/>
        </w:rPr>
        <w:t>° Semestre</w:t>
      </w:r>
    </w:p>
    <w:p w14:paraId="47161274" w14:textId="4B418873" w:rsidR="00D65F3A" w:rsidRPr="00744F22" w:rsidRDefault="001C5B18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>5</w:t>
      </w:r>
      <w:r w:rsidR="00D65F3A" w:rsidRPr="00744F22">
        <w:rPr>
          <w:rFonts w:ascii="Arial" w:hAnsi="Arial" w:cs="Arial"/>
          <w:b/>
          <w:bCs/>
          <w:color w:val="000000"/>
        </w:rPr>
        <w:t>° Básico</w:t>
      </w:r>
    </w:p>
    <w:p w14:paraId="6DAD059E" w14:textId="21BD79A8" w:rsidR="001C5B18" w:rsidRPr="00744F22" w:rsidRDefault="00D65F3A" w:rsidP="001C5B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744F22">
        <w:rPr>
          <w:rFonts w:ascii="Arial" w:hAnsi="Arial" w:cs="Arial"/>
          <w:color w:val="000000"/>
        </w:rPr>
        <w:t>Profesor</w:t>
      </w:r>
      <w:r w:rsidR="001C5B18" w:rsidRPr="00744F22">
        <w:rPr>
          <w:rFonts w:ascii="Arial" w:hAnsi="Arial" w:cs="Arial"/>
          <w:color w:val="000000"/>
        </w:rPr>
        <w:t>a</w:t>
      </w:r>
      <w:r w:rsidRPr="00744F22">
        <w:rPr>
          <w:rFonts w:ascii="Arial" w:hAnsi="Arial" w:cs="Arial"/>
          <w:color w:val="000000"/>
        </w:rPr>
        <w:t xml:space="preserve">: </w:t>
      </w:r>
      <w:r w:rsidR="003F1F9D" w:rsidRPr="00744F22">
        <w:rPr>
          <w:rFonts w:ascii="Arial" w:hAnsi="Arial" w:cs="Arial"/>
          <w:color w:val="000000"/>
        </w:rPr>
        <w:t>Cecilia Guarda</w:t>
      </w:r>
      <w:r w:rsidRPr="00744F22">
        <w:rPr>
          <w:rFonts w:ascii="Arial" w:hAnsi="Arial" w:cs="Arial"/>
          <w:color w:val="000000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662"/>
      </w:tblGrid>
      <w:tr w:rsidR="00207CBF" w:rsidRPr="007005C3" w14:paraId="165DCA3E" w14:textId="77777777" w:rsidTr="00872A02">
        <w:trPr>
          <w:trHeight w:val="31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5735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7005C3">
              <w:rPr>
                <w:rFonts w:ascii="Arial" w:hAnsi="Arial" w:cs="Arial"/>
                <w:b/>
                <w:color w:val="000000"/>
              </w:rPr>
              <w:t>UNIDAD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5BC2" w14:textId="6ACAEB36" w:rsidR="00D65F3A" w:rsidRPr="007005C3" w:rsidRDefault="007E340A" w:rsidP="001C5B1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7005C3">
              <w:rPr>
                <w:rFonts w:ascii="Arial" w:hAnsi="Arial" w:cs="Arial"/>
                <w:b/>
                <w:bCs/>
                <w:color w:val="000000"/>
              </w:rPr>
              <w:t>U</w:t>
            </w:r>
            <w:r w:rsidR="004648A0" w:rsidRPr="007005C3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D65F3A" w:rsidRPr="007005C3">
              <w:rPr>
                <w:rFonts w:ascii="Arial" w:hAnsi="Arial" w:cs="Arial"/>
                <w:b/>
                <w:bCs/>
                <w:color w:val="000000"/>
              </w:rPr>
              <w:t>: “</w:t>
            </w:r>
            <w:r w:rsidR="001C5B18" w:rsidRPr="007005C3">
              <w:rPr>
                <w:rFonts w:ascii="Arial" w:hAnsi="Arial" w:cs="Arial"/>
                <w:b/>
                <w:bCs/>
                <w:color w:val="000000"/>
              </w:rPr>
              <w:t>La electricidad</w:t>
            </w:r>
            <w:r w:rsidR="00D65F3A" w:rsidRPr="007005C3">
              <w:rPr>
                <w:rFonts w:ascii="Arial" w:hAnsi="Arial" w:cs="Arial"/>
                <w:b/>
                <w:bCs/>
                <w:color w:val="000000"/>
              </w:rPr>
              <w:t>”</w:t>
            </w:r>
          </w:p>
        </w:tc>
      </w:tr>
      <w:tr w:rsidR="001C5B18" w:rsidRPr="007005C3" w14:paraId="23AB34CA" w14:textId="77777777" w:rsidTr="00872A02">
        <w:trPr>
          <w:trHeight w:val="33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BDFC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OBJETIVOS DE APRENDIZAJE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8ADB" w14:textId="3492FBB3" w:rsidR="00FA0255" w:rsidRPr="007005C3" w:rsidRDefault="00D65F3A" w:rsidP="00FA025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7005C3">
              <w:rPr>
                <w:rFonts w:ascii="Arial" w:hAnsi="Arial" w:cs="Arial"/>
                <w:b/>
                <w:bCs/>
              </w:rPr>
              <w:t>OA</w:t>
            </w:r>
            <w:r w:rsidR="00F47D41" w:rsidRPr="007005C3">
              <w:rPr>
                <w:rFonts w:ascii="Arial" w:hAnsi="Arial" w:cs="Arial"/>
                <w:b/>
                <w:bCs/>
              </w:rPr>
              <w:t>11</w:t>
            </w:r>
            <w:r w:rsidR="00F47D41" w:rsidRPr="007005C3">
              <w:rPr>
                <w:rFonts w:ascii="Arial" w:hAnsi="Arial" w:cs="Arial"/>
                <w:bCs/>
              </w:rPr>
              <w:t xml:space="preserve"> </w:t>
            </w:r>
            <w:r w:rsidR="00973B27" w:rsidRPr="007005C3">
              <w:rPr>
                <w:rFonts w:ascii="Arial" w:hAnsi="Arial" w:cs="Arial"/>
                <w:shd w:val="clear" w:color="auto" w:fill="FFFFFF"/>
              </w:rPr>
              <w:t>Explicar la importancia de la energía eléctrica en la vida cotidiana y proponer medidas para promover su ahorro y uso responsable.</w:t>
            </w:r>
          </w:p>
          <w:p w14:paraId="1B841471" w14:textId="1AF9F2AE" w:rsidR="00F83A91" w:rsidRPr="007005C3" w:rsidRDefault="00F83A91" w:rsidP="00FA025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shd w:val="clear" w:color="auto" w:fill="FFFFFF"/>
              </w:rPr>
              <w:t>OA09</w:t>
            </w:r>
            <w:r w:rsidRPr="007005C3">
              <w:rPr>
                <w:rFonts w:ascii="Arial" w:hAnsi="Arial" w:cs="Arial"/>
                <w:shd w:val="clear" w:color="auto" w:fill="FFFFFF"/>
              </w:rPr>
              <w:t xml:space="preserve"> Construir un circuito eléctrico simple (cable, ampolleta, interruptor y pila), usarlo para resolver problemas cotidianos y explicar su funcionamiento.</w:t>
            </w:r>
          </w:p>
          <w:p w14:paraId="4498596B" w14:textId="4BD0A010" w:rsidR="00D65F3A" w:rsidRPr="007005C3" w:rsidRDefault="00D65F3A" w:rsidP="00312FE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1C5B18" w:rsidRPr="007005C3" w14:paraId="0874D2E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F7D4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4804" w14:textId="46E71E3D" w:rsidR="00207CBF" w:rsidRPr="007005C3" w:rsidRDefault="00D65F3A" w:rsidP="006C4F4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- </w:t>
            </w:r>
            <w:r w:rsidR="00744F22" w:rsidRPr="007005C3">
              <w:rPr>
                <w:rFonts w:ascii="Arial" w:hAnsi="Arial" w:cs="Arial"/>
              </w:rPr>
              <w:t>Definición de energía</w:t>
            </w:r>
          </w:p>
          <w:p w14:paraId="7EA3F220" w14:textId="226E9D17" w:rsidR="00207CBF" w:rsidRPr="007005C3" w:rsidRDefault="00F83A91" w:rsidP="00207C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>- Transformación de la energía</w:t>
            </w:r>
          </w:p>
          <w:p w14:paraId="728CA112" w14:textId="08D42AF2" w:rsidR="00207CBF" w:rsidRPr="007005C3" w:rsidRDefault="00F83A91" w:rsidP="00207C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- Uso responsable de la energía eléctrica </w:t>
            </w:r>
          </w:p>
          <w:p w14:paraId="01DFAB39" w14:textId="1019FB7C" w:rsidR="00F83A91" w:rsidRPr="007005C3" w:rsidRDefault="00F83A91" w:rsidP="00207CB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- </w:t>
            </w:r>
            <w:r w:rsidR="00A12E61" w:rsidRPr="007005C3">
              <w:rPr>
                <w:rFonts w:ascii="Arial" w:hAnsi="Arial" w:cs="Arial"/>
              </w:rPr>
              <w:t>Partes del circuito eléctrico</w:t>
            </w:r>
          </w:p>
          <w:p w14:paraId="01CBF4A3" w14:textId="63163B1B" w:rsidR="00D65F3A" w:rsidRPr="007005C3" w:rsidRDefault="00A12E61" w:rsidP="00A12E6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- Conductores y aislantes eléctricos </w:t>
            </w:r>
          </w:p>
        </w:tc>
      </w:tr>
      <w:tr w:rsidR="001C5B18" w:rsidRPr="007005C3" w14:paraId="75584454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B368" w14:textId="22DACA1C" w:rsidR="00D95988" w:rsidRPr="007005C3" w:rsidRDefault="00D95988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HABILIDADES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EE22C" w14:textId="5C25C1A2" w:rsidR="000147D6" w:rsidRDefault="00A12E61" w:rsidP="00A12E61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hd w:val="clear" w:color="auto" w:fill="FFFFFF"/>
              </w:rPr>
            </w:pPr>
            <w:r w:rsidRPr="007005C3">
              <w:rPr>
                <w:rFonts w:ascii="Arial" w:hAnsi="Arial" w:cs="Arial"/>
              </w:rPr>
              <w:t xml:space="preserve">- Identificar </w:t>
            </w:r>
            <w:r w:rsidRPr="007005C3">
              <w:rPr>
                <w:rFonts w:ascii="Arial" w:hAnsi="Arial" w:cs="Arial"/>
                <w:shd w:val="clear" w:color="auto" w:fill="FFFFFF"/>
              </w:rPr>
              <w:t>materiales aislantes y conductores de un circuito eléctrico usándolos de manera segura y adecuada, identificando los riesgos potenciales.</w:t>
            </w:r>
          </w:p>
          <w:p w14:paraId="143CA37A" w14:textId="2E0A4C81" w:rsidR="000147D6" w:rsidRPr="007005C3" w:rsidRDefault="000147D6" w:rsidP="00A12E61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1C5B18" w:rsidRPr="007005C3" w14:paraId="5BCF4DF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5509" w14:textId="4A4B9409" w:rsidR="00872A02" w:rsidRPr="007005C3" w:rsidRDefault="00872A02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7005C3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FE01" w14:textId="14C06EA0" w:rsidR="00872A02" w:rsidRPr="007005C3" w:rsidRDefault="00A12E61" w:rsidP="00A12E6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Formulario </w:t>
            </w:r>
          </w:p>
        </w:tc>
      </w:tr>
    </w:tbl>
    <w:p w14:paraId="1F1B552A" w14:textId="77777777" w:rsidR="003D34CE" w:rsidRPr="00744F22" w:rsidRDefault="003D34CE" w:rsidP="00D65F3A">
      <w:pPr>
        <w:rPr>
          <w:rFonts w:ascii="Arial" w:hAnsi="Arial" w:cs="Arial"/>
          <w:color w:val="00B050"/>
        </w:rPr>
      </w:pPr>
    </w:p>
    <w:p w14:paraId="2F52840F" w14:textId="77777777" w:rsidR="00973B27" w:rsidRPr="00744F22" w:rsidRDefault="00973B27" w:rsidP="00D65F3A">
      <w:pPr>
        <w:rPr>
          <w:rFonts w:ascii="Arial" w:hAnsi="Arial" w:cs="Arial"/>
          <w:color w:val="00B050"/>
        </w:rPr>
      </w:pPr>
    </w:p>
    <w:p w14:paraId="0BA0F2C4" w14:textId="77777777" w:rsidR="00973B27" w:rsidRPr="00744F22" w:rsidRDefault="00973B27" w:rsidP="00D65F3A">
      <w:pPr>
        <w:rPr>
          <w:rFonts w:ascii="Arial" w:hAnsi="Arial" w:cs="Arial"/>
          <w:color w:val="00B05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706"/>
      </w:tblGrid>
      <w:tr w:rsidR="001C5B18" w:rsidRPr="007005C3" w14:paraId="584AB797" w14:textId="77777777" w:rsidTr="00872A02">
        <w:trPr>
          <w:trHeight w:val="311"/>
        </w:trPr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D576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7005C3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E907" w14:textId="731B6BAA" w:rsidR="00D65F3A" w:rsidRPr="007005C3" w:rsidRDefault="007E340A" w:rsidP="001C5B1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7005C3">
              <w:rPr>
                <w:rFonts w:ascii="Arial" w:hAnsi="Arial" w:cs="Arial"/>
                <w:b/>
                <w:bCs/>
              </w:rPr>
              <w:t>U4</w:t>
            </w:r>
            <w:r w:rsidR="00D65F3A" w:rsidRPr="007005C3">
              <w:rPr>
                <w:rFonts w:ascii="Arial" w:hAnsi="Arial" w:cs="Arial"/>
                <w:b/>
                <w:bCs/>
              </w:rPr>
              <w:t>: “</w:t>
            </w:r>
            <w:r w:rsidR="001C5B18" w:rsidRPr="007005C3">
              <w:rPr>
                <w:rFonts w:ascii="Arial" w:hAnsi="Arial" w:cs="Arial"/>
                <w:b/>
                <w:bCs/>
              </w:rPr>
              <w:t>El agua en la Tierra</w:t>
            </w:r>
            <w:r w:rsidR="00D65F3A" w:rsidRPr="007005C3">
              <w:rPr>
                <w:rFonts w:ascii="Arial" w:hAnsi="Arial" w:cs="Arial"/>
                <w:b/>
                <w:bCs/>
              </w:rPr>
              <w:t>”</w:t>
            </w:r>
          </w:p>
        </w:tc>
      </w:tr>
      <w:tr w:rsidR="001C5B18" w:rsidRPr="007005C3" w14:paraId="1EC266B4" w14:textId="77777777" w:rsidTr="00872A02">
        <w:trPr>
          <w:trHeight w:val="331"/>
        </w:trPr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62DA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OBJETIVOS DE APRENDIZAJE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C67C9" w14:textId="77777777" w:rsidR="00D65F3A" w:rsidRPr="007005C3" w:rsidRDefault="00D65F3A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7005C3">
              <w:rPr>
                <w:rFonts w:ascii="Arial" w:hAnsi="Arial" w:cs="Arial"/>
                <w:b/>
                <w:bCs/>
              </w:rPr>
              <w:t>OA</w:t>
            </w:r>
            <w:r w:rsidR="001E6560" w:rsidRPr="007005C3">
              <w:rPr>
                <w:rFonts w:ascii="Arial" w:hAnsi="Arial" w:cs="Arial"/>
                <w:b/>
                <w:bCs/>
              </w:rPr>
              <w:t>12</w:t>
            </w:r>
            <w:r w:rsidR="00FA0255" w:rsidRPr="007005C3">
              <w:rPr>
                <w:rFonts w:ascii="Arial" w:hAnsi="Arial" w:cs="Arial"/>
                <w:b/>
                <w:bCs/>
              </w:rPr>
              <w:t xml:space="preserve"> </w:t>
            </w:r>
            <w:r w:rsidR="00005394" w:rsidRPr="007005C3">
              <w:rPr>
                <w:rFonts w:ascii="Arial" w:hAnsi="Arial" w:cs="Arial"/>
                <w:shd w:val="clear" w:color="auto" w:fill="FFFFFF"/>
              </w:rPr>
              <w:t>Describir la distribución del agua dulce y salada en la Tierra, considerando océanos, glaciares, ríos y lagos, aguas subterráneas, nubes, vapor de agua, etc. y comparar sus volúmenes, reconociendo la escasez relativa de agua dulce.</w:t>
            </w:r>
          </w:p>
          <w:p w14:paraId="50C7A85F" w14:textId="77777777" w:rsidR="00005394" w:rsidRPr="007005C3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7546233A" w14:textId="092AFA0E" w:rsidR="00005394" w:rsidRPr="007005C3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shd w:val="clear" w:color="auto" w:fill="FFFFFF"/>
              </w:rPr>
              <w:t>OA14</w:t>
            </w:r>
            <w:r w:rsidRPr="007005C3">
              <w:rPr>
                <w:rFonts w:ascii="Arial" w:hAnsi="Arial" w:cs="Arial"/>
                <w:shd w:val="clear" w:color="auto" w:fill="FFFFFF"/>
              </w:rPr>
              <w:t xml:space="preserve"> Investigar y explicar efectos positivos y negativos de la actividad humana en los océanos, lagos, ríos, glaciares, entre otros, proponiendo acciones de protección de las reservas hídricas en Chile y comunicando sus resultados.</w:t>
            </w:r>
          </w:p>
        </w:tc>
      </w:tr>
      <w:tr w:rsidR="001C5B18" w:rsidRPr="007005C3" w14:paraId="04F0A613" w14:textId="77777777" w:rsidTr="00872A02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B9F8" w14:textId="77777777" w:rsidR="00D65F3A" w:rsidRPr="007005C3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3183" w14:textId="1819B4C4" w:rsidR="00005394" w:rsidRPr="007005C3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>- Definición de hidrosfera</w:t>
            </w:r>
          </w:p>
          <w:p w14:paraId="45901D43" w14:textId="567257CD" w:rsidR="00872A02" w:rsidRPr="007005C3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>- Distribución de agua en el planeta</w:t>
            </w:r>
          </w:p>
          <w:p w14:paraId="7B9F3699" w14:textId="77777777" w:rsidR="00005394" w:rsidRPr="007005C3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- Fuentes de agua dulce </w:t>
            </w:r>
          </w:p>
          <w:p w14:paraId="6980B0DE" w14:textId="61678864" w:rsidR="00005394" w:rsidRPr="007005C3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>- Movimiento de las aguas en el planeta (olas, mareas,</w:t>
            </w:r>
          </w:p>
          <w:p w14:paraId="0DFED9A7" w14:textId="015EDD40" w:rsidR="00005394" w:rsidRPr="007005C3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 xml:space="preserve">  corrientes)</w:t>
            </w:r>
          </w:p>
        </w:tc>
      </w:tr>
      <w:tr w:rsidR="001C5B18" w:rsidRPr="007005C3" w14:paraId="361508E9" w14:textId="77777777" w:rsidTr="00005394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E88B" w14:textId="1C90E895" w:rsidR="00D65F3A" w:rsidRPr="007005C3" w:rsidRDefault="00D65F3A" w:rsidP="000147D6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  <w:b/>
                <w:bCs/>
              </w:rPr>
              <w:t>HABILIDADES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0995" w14:textId="60D98EA2" w:rsidR="000147D6" w:rsidRPr="00EA4630" w:rsidRDefault="000147D6" w:rsidP="009B34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EA4630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Planificar y llevar a cabo investigaciones trabajando de forma colaborativa; obteniendo información sobre el tema en estudio a partir de diversas fuentes y aplicando estrategias para organizar y comunicar la información.</w:t>
            </w:r>
          </w:p>
          <w:p w14:paraId="68549F6F" w14:textId="77777777" w:rsidR="000147D6" w:rsidRPr="00EA4630" w:rsidRDefault="000147D6" w:rsidP="009B34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</w:p>
          <w:p w14:paraId="11754F80" w14:textId="37FE337E" w:rsidR="000147D6" w:rsidRPr="00EA4630" w:rsidRDefault="000147D6" w:rsidP="009B34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EA4630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Comunicar evidencias y conclusiones de una investigación, utilizando modelos, presentaciones, TIC e informes, entre otros.</w:t>
            </w:r>
          </w:p>
          <w:p w14:paraId="14A5C220" w14:textId="59EB64B0" w:rsidR="000147D6" w:rsidRPr="007005C3" w:rsidRDefault="000147D6" w:rsidP="009B34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1C5B18" w:rsidRPr="007005C3" w14:paraId="7E15FD5F" w14:textId="77777777" w:rsidTr="00872A02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6A17" w14:textId="7455B227" w:rsidR="00872A02" w:rsidRPr="007005C3" w:rsidRDefault="00872A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7005C3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C08E" w14:textId="62236701" w:rsidR="00872A02" w:rsidRPr="007005C3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005C3">
              <w:rPr>
                <w:rFonts w:ascii="Arial" w:hAnsi="Arial" w:cs="Arial"/>
              </w:rPr>
              <w:t>Formulario (OA12) - Trabajo (OA14)</w:t>
            </w:r>
          </w:p>
        </w:tc>
      </w:tr>
    </w:tbl>
    <w:p w14:paraId="4A022E05" w14:textId="77777777" w:rsidR="00394B6B" w:rsidRPr="00744F22" w:rsidRDefault="00394B6B" w:rsidP="009B345F">
      <w:pPr>
        <w:rPr>
          <w:rFonts w:ascii="Arial" w:hAnsi="Arial" w:cs="Arial"/>
          <w:color w:val="00B050"/>
        </w:rPr>
      </w:pPr>
    </w:p>
    <w:p w14:paraId="03C3C00A" w14:textId="77777777" w:rsidR="007E340A" w:rsidRPr="001C5B18" w:rsidRDefault="007E340A" w:rsidP="003A4D63">
      <w:pPr>
        <w:rPr>
          <w:color w:val="00B050"/>
        </w:rPr>
      </w:pPr>
    </w:p>
    <w:sectPr w:rsidR="007E340A" w:rsidRPr="001C5B18" w:rsidSect="004E5BCC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1EBA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69"/>
    <w:multiLevelType w:val="hybridMultilevel"/>
    <w:tmpl w:val="2FC4D3F4"/>
    <w:lvl w:ilvl="0" w:tplc="A67EB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8D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5406058"/>
    <w:multiLevelType w:val="hybridMultilevel"/>
    <w:tmpl w:val="CC94040A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44162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D340B22"/>
    <w:multiLevelType w:val="multilevel"/>
    <w:tmpl w:val="6FC2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247DAC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C0616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E896BDA"/>
    <w:multiLevelType w:val="hybridMultilevel"/>
    <w:tmpl w:val="F8B836D0"/>
    <w:lvl w:ilvl="0" w:tplc="85EA0B5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D0B9A"/>
    <w:multiLevelType w:val="hybridMultilevel"/>
    <w:tmpl w:val="94287096"/>
    <w:lvl w:ilvl="0" w:tplc="AC62D6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C2DD8"/>
    <w:multiLevelType w:val="hybridMultilevel"/>
    <w:tmpl w:val="C520EB1A"/>
    <w:lvl w:ilvl="0" w:tplc="04BCED0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D05404B"/>
    <w:multiLevelType w:val="hybridMultilevel"/>
    <w:tmpl w:val="48CADAB8"/>
    <w:lvl w:ilvl="0" w:tplc="6EC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81034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A6022C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74DD1A0E"/>
    <w:multiLevelType w:val="multilevel"/>
    <w:tmpl w:val="9ED6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53424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764C05F2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7"/>
  </w:num>
  <w:num w:numId="8">
    <w:abstractNumId w:val="12"/>
  </w:num>
  <w:num w:numId="9">
    <w:abstractNumId w:val="1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5"/>
  </w:num>
  <w:num w:numId="15">
    <w:abstractNumId w:val="14"/>
  </w:num>
  <w:num w:numId="16">
    <w:abstractNumId w:val="9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23D"/>
    <w:rsid w:val="00005394"/>
    <w:rsid w:val="000147D6"/>
    <w:rsid w:val="000248C4"/>
    <w:rsid w:val="00051630"/>
    <w:rsid w:val="00076C45"/>
    <w:rsid w:val="00113798"/>
    <w:rsid w:val="001640BA"/>
    <w:rsid w:val="001C5B18"/>
    <w:rsid w:val="001E1E60"/>
    <w:rsid w:val="001E6560"/>
    <w:rsid w:val="001F1F90"/>
    <w:rsid w:val="00207CBF"/>
    <w:rsid w:val="00256074"/>
    <w:rsid w:val="0027512C"/>
    <w:rsid w:val="00276531"/>
    <w:rsid w:val="00312FE5"/>
    <w:rsid w:val="00394B6B"/>
    <w:rsid w:val="003A4D63"/>
    <w:rsid w:val="003D34CE"/>
    <w:rsid w:val="003F1F9D"/>
    <w:rsid w:val="00416442"/>
    <w:rsid w:val="004648A0"/>
    <w:rsid w:val="004B5503"/>
    <w:rsid w:val="004C0A40"/>
    <w:rsid w:val="004E5BCC"/>
    <w:rsid w:val="0050480C"/>
    <w:rsid w:val="00515BE6"/>
    <w:rsid w:val="0054490B"/>
    <w:rsid w:val="00587A35"/>
    <w:rsid w:val="006053BF"/>
    <w:rsid w:val="00631476"/>
    <w:rsid w:val="00635C9B"/>
    <w:rsid w:val="006444EF"/>
    <w:rsid w:val="006776ED"/>
    <w:rsid w:val="00677ED3"/>
    <w:rsid w:val="00680715"/>
    <w:rsid w:val="00693A85"/>
    <w:rsid w:val="006C4F4D"/>
    <w:rsid w:val="007005C3"/>
    <w:rsid w:val="007340B1"/>
    <w:rsid w:val="00744F22"/>
    <w:rsid w:val="00760AF1"/>
    <w:rsid w:val="007767DE"/>
    <w:rsid w:val="0078158C"/>
    <w:rsid w:val="00795545"/>
    <w:rsid w:val="007C1085"/>
    <w:rsid w:val="007C6276"/>
    <w:rsid w:val="007C7E59"/>
    <w:rsid w:val="007E340A"/>
    <w:rsid w:val="007E56DF"/>
    <w:rsid w:val="00872A02"/>
    <w:rsid w:val="008831D2"/>
    <w:rsid w:val="00891AE5"/>
    <w:rsid w:val="008F3579"/>
    <w:rsid w:val="0091133D"/>
    <w:rsid w:val="009343DB"/>
    <w:rsid w:val="00973B27"/>
    <w:rsid w:val="009743F4"/>
    <w:rsid w:val="00990B7C"/>
    <w:rsid w:val="009A4B87"/>
    <w:rsid w:val="009B345F"/>
    <w:rsid w:val="00A11B4D"/>
    <w:rsid w:val="00A12E61"/>
    <w:rsid w:val="00A75A02"/>
    <w:rsid w:val="00A84EBB"/>
    <w:rsid w:val="00AB1E51"/>
    <w:rsid w:val="00B45168"/>
    <w:rsid w:val="00B75EFA"/>
    <w:rsid w:val="00BA6AAA"/>
    <w:rsid w:val="00BD3A49"/>
    <w:rsid w:val="00C26D24"/>
    <w:rsid w:val="00C34DB1"/>
    <w:rsid w:val="00CC6B98"/>
    <w:rsid w:val="00CE352B"/>
    <w:rsid w:val="00D65F3A"/>
    <w:rsid w:val="00D93193"/>
    <w:rsid w:val="00D95988"/>
    <w:rsid w:val="00E1623D"/>
    <w:rsid w:val="00E34541"/>
    <w:rsid w:val="00E53160"/>
    <w:rsid w:val="00E62C25"/>
    <w:rsid w:val="00EA4630"/>
    <w:rsid w:val="00F062F9"/>
    <w:rsid w:val="00F10B88"/>
    <w:rsid w:val="00F26DA0"/>
    <w:rsid w:val="00F47D41"/>
    <w:rsid w:val="00F83A91"/>
    <w:rsid w:val="00F900DA"/>
    <w:rsid w:val="00FA0255"/>
    <w:rsid w:val="00FD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A5F4"/>
  <w15:docId w15:val="{6FBE45FF-460E-4F74-92D7-46416DF5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2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E162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5E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5EFA"/>
    <w:rPr>
      <w:rFonts w:ascii="Segoe UI" w:eastAsia="Times New Roman" w:hAnsi="Segoe UI" w:cs="Segoe UI"/>
      <w:sz w:val="18"/>
      <w:szCs w:val="18"/>
      <w:lang w:val="es-ES" w:eastAsia="es-ES" w:bidi="he-IL"/>
    </w:rPr>
  </w:style>
  <w:style w:type="paragraph" w:styleId="NormalWeb">
    <w:name w:val="Normal (Web)"/>
    <w:basedOn w:val="Normal"/>
    <w:uiPriority w:val="99"/>
    <w:unhideWhenUsed/>
    <w:rsid w:val="00D65F3A"/>
    <w:pPr>
      <w:spacing w:before="100" w:beforeAutospacing="1" w:after="100" w:afterAutospacing="1"/>
    </w:pPr>
    <w:rPr>
      <w:lang w:val="es-CL" w:eastAsia="es-CL" w:bidi="ar-SA"/>
    </w:rPr>
  </w:style>
  <w:style w:type="character" w:styleId="Hipervnculo">
    <w:name w:val="Hyperlink"/>
    <w:rsid w:val="00F900DA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6C4F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4F4D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 w:bidi="he-IL"/>
    </w:rPr>
  </w:style>
  <w:style w:type="paragraph" w:styleId="Subttulo">
    <w:name w:val="Subtitle"/>
    <w:basedOn w:val="Normal"/>
    <w:next w:val="Normal"/>
    <w:link w:val="SubttuloCar"/>
    <w:uiPriority w:val="11"/>
    <w:qFormat/>
    <w:rsid w:val="006C4F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C4F4D"/>
    <w:rPr>
      <w:rFonts w:eastAsiaTheme="minorEastAsia"/>
      <w:color w:val="5A5A5A" w:themeColor="text1" w:themeTint="A5"/>
      <w:spacing w:val="15"/>
      <w:lang w:val="es-ES" w:eastAsia="es-ES" w:bidi="he-I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C4F4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F1F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1F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1F90"/>
    <w:rPr>
      <w:rFonts w:ascii="Times New Roman" w:eastAsia="Times New Roman" w:hAnsi="Times New Roman" w:cs="Times New Roman"/>
      <w:sz w:val="20"/>
      <w:szCs w:val="20"/>
      <w:lang w:val="es-ES" w:eastAsia="es-ES" w:bidi="he-I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1F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1F90"/>
    <w:rPr>
      <w:rFonts w:ascii="Times New Roman" w:eastAsia="Times New Roman" w:hAnsi="Times New Roman" w:cs="Times New Roman"/>
      <w:b/>
      <w:bCs/>
      <w:sz w:val="20"/>
      <w:szCs w:val="20"/>
      <w:lang w:val="es-ES"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1969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9415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741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ccprovidencia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reccion@ssccprovidencia.c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Bárbara Olivares Arancibia</cp:lastModifiedBy>
  <cp:revision>2</cp:revision>
  <cp:lastPrinted>2014-04-07T00:39:00Z</cp:lastPrinted>
  <dcterms:created xsi:type="dcterms:W3CDTF">2020-08-26T03:00:00Z</dcterms:created>
  <dcterms:modified xsi:type="dcterms:W3CDTF">2020-08-26T03:00:00Z</dcterms:modified>
</cp:coreProperties>
</file>